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253" w:rsidRPr="00FF7253" w:rsidRDefault="00413AB4" w:rsidP="00FF7253">
      <w:pPr>
        <w:shd w:val="clear" w:color="auto" w:fill="FFFFFF"/>
        <w:spacing w:before="1200" w:after="225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</w:pPr>
      <w:r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>Year 2</w:t>
      </w:r>
      <w:r w:rsidR="00FF7253" w:rsidRPr="00FF7253">
        <w:rPr>
          <w:rFonts w:ascii="Arial" w:eastAsia="Times New Roman" w:hAnsi="Arial" w:cs="Arial"/>
          <w:b/>
          <w:bCs/>
          <w:color w:val="000000"/>
          <w:sz w:val="54"/>
          <w:szCs w:val="54"/>
          <w:lang w:eastAsia="en-GB"/>
        </w:rPr>
        <w:t xml:space="preserve"> programme of study</w:t>
      </w:r>
    </w:p>
    <w:p w:rsidR="00FF7253" w:rsidRDefault="00FF7253">
      <w:pPr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5601CB" w:rsidRPr="005601CB" w:rsidRDefault="005601CB" w:rsidP="005601CB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5601CB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t>Writing - transcription</w:t>
      </w:r>
    </w:p>
    <w:p w:rsidR="005601CB" w:rsidRPr="005601CB" w:rsidRDefault="005601CB" w:rsidP="005601CB">
      <w:pPr>
        <w:shd w:val="clear" w:color="auto" w:fill="FFFFFF"/>
        <w:spacing w:after="0" w:line="375" w:lineRule="atLeast"/>
        <w:textAlignment w:val="baseline"/>
        <w:outlineLvl w:val="3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  <w:t>Spelling - see </w:t>
      </w:r>
      <w:hyperlink r:id="rId6" w:history="1">
        <w:r w:rsidRPr="005601CB">
          <w:rPr>
            <w:rFonts w:ascii="Arial" w:eastAsia="Times New Roman" w:hAnsi="Arial" w:cs="Arial"/>
            <w:b/>
            <w:bCs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5601CB" w:rsidRPr="005601CB" w:rsidRDefault="005601CB" w:rsidP="005601CB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5601CB" w:rsidRPr="005601CB" w:rsidRDefault="005601CB" w:rsidP="005601CB">
      <w:pPr>
        <w:numPr>
          <w:ilvl w:val="0"/>
          <w:numId w:val="1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spell by:</w:t>
      </w:r>
    </w:p>
    <w:p w:rsidR="005601CB" w:rsidRPr="005601CB" w:rsidRDefault="005601CB" w:rsidP="005601CB">
      <w:pPr>
        <w:numPr>
          <w:ilvl w:val="1"/>
          <w:numId w:val="1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segmenting spoken words into phonemes and representing these by graphemes, spelling many correctly</w:t>
      </w:r>
    </w:p>
    <w:p w:rsidR="005601CB" w:rsidRPr="005601CB" w:rsidRDefault="005601CB" w:rsidP="005601CB">
      <w:pPr>
        <w:numPr>
          <w:ilvl w:val="1"/>
          <w:numId w:val="1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new ways of spelling phonemes for which 1 or more spellings are already known, and learn some words with each spelling, including a few common homophones</w:t>
      </w:r>
    </w:p>
    <w:p w:rsidR="005601CB" w:rsidRPr="005601CB" w:rsidRDefault="005601CB" w:rsidP="005601CB">
      <w:pPr>
        <w:numPr>
          <w:ilvl w:val="1"/>
          <w:numId w:val="1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to spell common exception words</w:t>
      </w:r>
    </w:p>
    <w:p w:rsidR="005601CB" w:rsidRPr="005601CB" w:rsidRDefault="005601CB" w:rsidP="005601CB">
      <w:pPr>
        <w:numPr>
          <w:ilvl w:val="1"/>
          <w:numId w:val="1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to spell more words with contracted forms</w:t>
      </w:r>
    </w:p>
    <w:p w:rsidR="005601CB" w:rsidRPr="005601CB" w:rsidRDefault="005601CB" w:rsidP="005601CB">
      <w:pPr>
        <w:numPr>
          <w:ilvl w:val="1"/>
          <w:numId w:val="1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the possessive apostrophe (singular) [for example, the girl’s book]</w:t>
      </w:r>
    </w:p>
    <w:p w:rsidR="005601CB" w:rsidRPr="005601CB" w:rsidRDefault="005601CB" w:rsidP="005601CB">
      <w:pPr>
        <w:numPr>
          <w:ilvl w:val="1"/>
          <w:numId w:val="15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distinguishing between homophones and near-homophones</w:t>
      </w:r>
    </w:p>
    <w:p w:rsidR="005601CB" w:rsidRPr="005601CB" w:rsidRDefault="005601CB" w:rsidP="005601CB">
      <w:pPr>
        <w:numPr>
          <w:ilvl w:val="0"/>
          <w:numId w:val="1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add suffixes to spell longer words including –</w:t>
      </w:r>
      <w:proofErr w:type="spellStart"/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ment</w:t>
      </w:r>
      <w:proofErr w:type="spellEnd"/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–ness, –</w:t>
      </w:r>
      <w:proofErr w:type="spellStart"/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ful</w:t>
      </w:r>
      <w:proofErr w:type="spellEnd"/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–less, –</w:t>
      </w:r>
      <w:proofErr w:type="spellStart"/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ly</w:t>
      </w:r>
      <w:proofErr w:type="spellEnd"/>
    </w:p>
    <w:p w:rsidR="005601CB" w:rsidRPr="005601CB" w:rsidRDefault="005601CB" w:rsidP="005601CB">
      <w:pPr>
        <w:numPr>
          <w:ilvl w:val="0"/>
          <w:numId w:val="1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apply spelling rules and guidance, as listed in </w:t>
      </w:r>
      <w:hyperlink r:id="rId7" w:history="1">
        <w:r w:rsidRPr="005601CB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1</w:t>
        </w:r>
      </w:hyperlink>
    </w:p>
    <w:p w:rsidR="005601CB" w:rsidRPr="005601CB" w:rsidRDefault="005601CB" w:rsidP="005601CB">
      <w:pPr>
        <w:numPr>
          <w:ilvl w:val="0"/>
          <w:numId w:val="15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write from memory simple sentences dictated by the teacher that include words using the GPCs, common exception words and punctuation taught so far</w:t>
      </w:r>
    </w:p>
    <w:p w:rsidR="005601CB" w:rsidRDefault="005601CB">
      <w:pPr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5601CB" w:rsidRDefault="005601CB">
      <w:pPr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</w:p>
    <w:p w:rsidR="005601CB" w:rsidRPr="005601CB" w:rsidRDefault="005601CB" w:rsidP="005601CB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5601CB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Writing - vocabulary, grammar and punctuation</w:t>
      </w:r>
    </w:p>
    <w:p w:rsidR="005601CB" w:rsidRPr="005601CB" w:rsidRDefault="005601CB" w:rsidP="005601CB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5601CB" w:rsidRPr="005601CB" w:rsidRDefault="005601CB" w:rsidP="005601CB">
      <w:pPr>
        <w:numPr>
          <w:ilvl w:val="0"/>
          <w:numId w:val="1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develop their understanding of the concepts set out in </w:t>
      </w:r>
      <w:hyperlink r:id="rId8" w:history="1">
        <w:r w:rsidRPr="005601CB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by:</w:t>
      </w:r>
    </w:p>
    <w:p w:rsidR="005601CB" w:rsidRPr="005601CB" w:rsidRDefault="005601CB" w:rsidP="005601CB">
      <w:pPr>
        <w:numPr>
          <w:ilvl w:val="1"/>
          <w:numId w:val="14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learning how to use both familiar and new punctuation correctly - see </w:t>
      </w:r>
      <w:hyperlink r:id="rId9" w:history="1">
        <w:r w:rsidRPr="005601CB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, including full stops, capital letters, exclamation marks, question marks, commas for lists and apostrophes for contracted forms and the possessive (singular)</w:t>
      </w:r>
    </w:p>
    <w:p w:rsidR="005601CB" w:rsidRPr="005601CB" w:rsidRDefault="005601CB" w:rsidP="005601CB">
      <w:pPr>
        <w:numPr>
          <w:ilvl w:val="1"/>
          <w:numId w:val="14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learn how to use:</w:t>
      </w:r>
    </w:p>
    <w:p w:rsidR="005601CB" w:rsidRPr="005601CB" w:rsidRDefault="005601CB" w:rsidP="005601CB">
      <w:pPr>
        <w:numPr>
          <w:ilvl w:val="1"/>
          <w:numId w:val="14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sentences with different forms: statement, question, exclamation, command</w:t>
      </w:r>
    </w:p>
    <w:p w:rsidR="005601CB" w:rsidRPr="005601CB" w:rsidRDefault="005601CB" w:rsidP="005601CB">
      <w:pPr>
        <w:numPr>
          <w:ilvl w:val="1"/>
          <w:numId w:val="14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expanded noun phrases to describe and specify [for example, the blue butterfly]</w:t>
      </w:r>
    </w:p>
    <w:p w:rsidR="005601CB" w:rsidRPr="005601CB" w:rsidRDefault="005601CB" w:rsidP="005601CB">
      <w:pPr>
        <w:numPr>
          <w:ilvl w:val="1"/>
          <w:numId w:val="14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the present and past tenses correctly and consistently, including the progressive form</w:t>
      </w:r>
    </w:p>
    <w:p w:rsidR="005601CB" w:rsidRPr="005601CB" w:rsidRDefault="005601CB" w:rsidP="005601CB">
      <w:pPr>
        <w:numPr>
          <w:ilvl w:val="1"/>
          <w:numId w:val="14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subordination (using when, if, that, or because) and co-ordination (using or, and, or but)</w:t>
      </w:r>
    </w:p>
    <w:p w:rsidR="005601CB" w:rsidRPr="005601CB" w:rsidRDefault="005601CB" w:rsidP="005601CB">
      <w:pPr>
        <w:numPr>
          <w:ilvl w:val="1"/>
          <w:numId w:val="14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the grammar for year 2 in </w:t>
      </w:r>
      <w:hyperlink r:id="rId10" w:history="1">
        <w:r w:rsidRPr="005601CB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</w:p>
    <w:p w:rsidR="005601CB" w:rsidRPr="005601CB" w:rsidRDefault="005601CB" w:rsidP="005601CB">
      <w:pPr>
        <w:numPr>
          <w:ilvl w:val="1"/>
          <w:numId w:val="14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some features of written Standard English</w:t>
      </w:r>
    </w:p>
    <w:p w:rsidR="005601CB" w:rsidRPr="005601CB" w:rsidRDefault="005601CB" w:rsidP="005601CB">
      <w:pPr>
        <w:numPr>
          <w:ilvl w:val="0"/>
          <w:numId w:val="14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and understand the grammatical terminology in </w:t>
      </w:r>
      <w:hyperlink r:id="rId11" w:history="1">
        <w:r w:rsidRPr="005601CB">
          <w:rPr>
            <w:rFonts w:ascii="Arial" w:eastAsia="Times New Roman" w:hAnsi="Arial" w:cs="Arial"/>
            <w:color w:val="4C2C92"/>
            <w:sz w:val="29"/>
            <w:szCs w:val="29"/>
            <w:u w:val="single"/>
            <w:bdr w:val="none" w:sz="0" w:space="0" w:color="auto" w:frame="1"/>
            <w:lang w:eastAsia="en-GB"/>
          </w:rPr>
          <w:t>English appendix 2</w:t>
        </w:r>
      </w:hyperlink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 in discussing their writing</w:t>
      </w:r>
    </w:p>
    <w:p w:rsidR="00413AB4" w:rsidRDefault="00413AB4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5601CB" w:rsidRDefault="005601CB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5601CB" w:rsidRPr="005601CB" w:rsidRDefault="005601CB" w:rsidP="005601CB">
      <w:pPr>
        <w:shd w:val="clear" w:color="auto" w:fill="FFFFFF"/>
        <w:spacing w:before="450" w:after="0" w:line="375" w:lineRule="atLeast"/>
        <w:textAlignment w:val="baseline"/>
        <w:outlineLvl w:val="3"/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b/>
          <w:bCs/>
          <w:color w:val="000000"/>
          <w:sz w:val="29"/>
          <w:szCs w:val="29"/>
          <w:lang w:eastAsia="en-GB"/>
        </w:rPr>
        <w:t>Handwriting</w:t>
      </w:r>
    </w:p>
    <w:p w:rsidR="005601CB" w:rsidRPr="005601CB" w:rsidRDefault="005601CB" w:rsidP="005601CB">
      <w:pPr>
        <w:shd w:val="clear" w:color="auto" w:fill="FFFFFF"/>
        <w:spacing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5601CB" w:rsidRPr="005601CB" w:rsidRDefault="005601CB" w:rsidP="005601CB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form lower-case letters of the correct size relative to one another</w:t>
      </w:r>
    </w:p>
    <w:p w:rsidR="005601CB" w:rsidRPr="005601CB" w:rsidRDefault="005601CB" w:rsidP="005601CB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 xml:space="preserve">start using some of the diagonal and horizontal strokes needed to join letters and understand which letters, when adjacent to one another, are best left </w:t>
      </w:r>
      <w:proofErr w:type="spellStart"/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unjoined</w:t>
      </w:r>
      <w:proofErr w:type="spellEnd"/>
    </w:p>
    <w:p w:rsidR="005601CB" w:rsidRPr="005601CB" w:rsidRDefault="005601CB" w:rsidP="005601CB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write capital letters and digits of the correct size, orientation and relationship to one another and to lower-case letters</w:t>
      </w:r>
    </w:p>
    <w:p w:rsidR="005601CB" w:rsidRPr="005601CB" w:rsidRDefault="005601CB" w:rsidP="005601CB">
      <w:pPr>
        <w:numPr>
          <w:ilvl w:val="0"/>
          <w:numId w:val="16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use spacing between words that reflects the size of the letters</w:t>
      </w:r>
    </w:p>
    <w:p w:rsidR="005601CB" w:rsidRDefault="005601CB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5601CB" w:rsidRDefault="005601CB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5601CB" w:rsidRDefault="005601CB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</w:p>
    <w:p w:rsidR="005601CB" w:rsidRPr="005601CB" w:rsidRDefault="005601CB" w:rsidP="005601CB">
      <w:pPr>
        <w:shd w:val="clear" w:color="auto" w:fill="FFFFFF"/>
        <w:spacing w:before="1200" w:after="0" w:line="240" w:lineRule="auto"/>
        <w:textAlignment w:val="baseline"/>
        <w:outlineLvl w:val="2"/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</w:pPr>
      <w:r w:rsidRPr="005601CB">
        <w:rPr>
          <w:rFonts w:ascii="Arial" w:eastAsia="Times New Roman" w:hAnsi="Arial" w:cs="Arial"/>
          <w:b/>
          <w:bCs/>
          <w:color w:val="000000"/>
          <w:sz w:val="41"/>
          <w:szCs w:val="41"/>
          <w:lang w:eastAsia="en-GB"/>
        </w:rPr>
        <w:lastRenderedPageBreak/>
        <w:t>Writing - composition</w:t>
      </w:r>
    </w:p>
    <w:p w:rsidR="005601CB" w:rsidRPr="005601CB" w:rsidRDefault="005601CB" w:rsidP="005601CB">
      <w:pPr>
        <w:shd w:val="clear" w:color="auto" w:fill="FFFFFF"/>
        <w:spacing w:before="300" w:after="30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Pupils should be taught to:</w:t>
      </w:r>
    </w:p>
    <w:p w:rsidR="005601CB" w:rsidRPr="005601CB" w:rsidRDefault="005601CB" w:rsidP="005601CB">
      <w:pPr>
        <w:numPr>
          <w:ilvl w:val="0"/>
          <w:numId w:val="1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develop positive attitudes towards and stamina for writing by: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writing narratives about personal experiences and those of others (real and fictional)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writing about real events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writing poetry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writing for different purposes</w:t>
      </w:r>
    </w:p>
    <w:p w:rsidR="005601CB" w:rsidRPr="005601CB" w:rsidRDefault="005601CB" w:rsidP="005601CB">
      <w:pPr>
        <w:numPr>
          <w:ilvl w:val="0"/>
          <w:numId w:val="1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consider what they are going to write before beginning by: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planning or saying out loud what they are going to write about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writing down ideas and/or key words, including new vocabulary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encapsulating what they want to say, sentence by sentence</w:t>
      </w:r>
    </w:p>
    <w:p w:rsidR="005601CB" w:rsidRPr="005601CB" w:rsidRDefault="005601CB" w:rsidP="005601CB">
      <w:pPr>
        <w:numPr>
          <w:ilvl w:val="0"/>
          <w:numId w:val="1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make simple additions, revisions and corrections to their own writing by: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evaluating their writing with the teacher and other pupils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rereading to check that their writing makes sense and that verbs to indicate time are used correctly and consistently, including verbs in the continuous form</w:t>
      </w:r>
    </w:p>
    <w:p w:rsidR="005601CB" w:rsidRPr="005601CB" w:rsidRDefault="005601CB" w:rsidP="005601CB">
      <w:pPr>
        <w:numPr>
          <w:ilvl w:val="1"/>
          <w:numId w:val="17"/>
        </w:numPr>
        <w:shd w:val="clear" w:color="auto" w:fill="FFFFFF"/>
        <w:spacing w:after="0" w:line="240" w:lineRule="auto"/>
        <w:ind w:left="612" w:right="300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proofreading to check for errors in spelling, grammar and punctuation (for example, ends of sentences punctuated correctly)</w:t>
      </w:r>
    </w:p>
    <w:p w:rsidR="005601CB" w:rsidRPr="005601CB" w:rsidRDefault="005601CB" w:rsidP="005601CB">
      <w:pPr>
        <w:numPr>
          <w:ilvl w:val="0"/>
          <w:numId w:val="17"/>
        </w:numPr>
        <w:shd w:val="clear" w:color="auto" w:fill="FFFFFF"/>
        <w:spacing w:after="0" w:line="240" w:lineRule="auto"/>
        <w:ind w:left="312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r w:rsidRPr="005601CB">
        <w:rPr>
          <w:rFonts w:ascii="Arial" w:eastAsia="Times New Roman" w:hAnsi="Arial" w:cs="Arial"/>
          <w:color w:val="292929"/>
          <w:sz w:val="29"/>
          <w:szCs w:val="29"/>
          <w:lang w:eastAsia="en-GB"/>
        </w:rPr>
        <w:t>read aloud what they have written with appropriate intonation to make the meaning clear</w:t>
      </w:r>
    </w:p>
    <w:p w:rsidR="005601CB" w:rsidRPr="00413AB4" w:rsidRDefault="005601CB" w:rsidP="00413AB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92929"/>
          <w:sz w:val="29"/>
          <w:szCs w:val="29"/>
          <w:lang w:eastAsia="en-GB"/>
        </w:rPr>
      </w:pPr>
      <w:bookmarkStart w:id="0" w:name="_GoBack"/>
      <w:bookmarkEnd w:id="0"/>
    </w:p>
    <w:sectPr w:rsidR="005601CB" w:rsidRPr="00413A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A6B98"/>
    <w:multiLevelType w:val="multilevel"/>
    <w:tmpl w:val="E9449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475473"/>
    <w:multiLevelType w:val="multilevel"/>
    <w:tmpl w:val="05A4E7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36D03AE"/>
    <w:multiLevelType w:val="multilevel"/>
    <w:tmpl w:val="B806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59020C"/>
    <w:multiLevelType w:val="multilevel"/>
    <w:tmpl w:val="4CCC9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33B3911"/>
    <w:multiLevelType w:val="multilevel"/>
    <w:tmpl w:val="F2D44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6A302C6"/>
    <w:multiLevelType w:val="multilevel"/>
    <w:tmpl w:val="1CC6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A1E6EE3"/>
    <w:multiLevelType w:val="multilevel"/>
    <w:tmpl w:val="B556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26A411A"/>
    <w:multiLevelType w:val="multilevel"/>
    <w:tmpl w:val="99E8F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36284B08"/>
    <w:multiLevelType w:val="multilevel"/>
    <w:tmpl w:val="7BB2E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C610831"/>
    <w:multiLevelType w:val="multilevel"/>
    <w:tmpl w:val="D1DC6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168580B"/>
    <w:multiLevelType w:val="multilevel"/>
    <w:tmpl w:val="EA08D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A1D58FA"/>
    <w:multiLevelType w:val="multilevel"/>
    <w:tmpl w:val="5DA84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5C1A207A"/>
    <w:multiLevelType w:val="multilevel"/>
    <w:tmpl w:val="4694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6FC2298"/>
    <w:multiLevelType w:val="multilevel"/>
    <w:tmpl w:val="CDEA0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7FB66B9"/>
    <w:multiLevelType w:val="multilevel"/>
    <w:tmpl w:val="4C8AD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161566C"/>
    <w:multiLevelType w:val="multilevel"/>
    <w:tmpl w:val="51BAD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8885E9E"/>
    <w:multiLevelType w:val="multilevel"/>
    <w:tmpl w:val="19262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3"/>
  </w:num>
  <w:num w:numId="5">
    <w:abstractNumId w:val="12"/>
  </w:num>
  <w:num w:numId="6">
    <w:abstractNumId w:val="6"/>
  </w:num>
  <w:num w:numId="7">
    <w:abstractNumId w:val="5"/>
  </w:num>
  <w:num w:numId="8">
    <w:abstractNumId w:val="7"/>
  </w:num>
  <w:num w:numId="9">
    <w:abstractNumId w:val="4"/>
  </w:num>
  <w:num w:numId="10">
    <w:abstractNumId w:val="9"/>
  </w:num>
  <w:num w:numId="11">
    <w:abstractNumId w:val="0"/>
  </w:num>
  <w:num w:numId="12">
    <w:abstractNumId w:val="2"/>
  </w:num>
  <w:num w:numId="13">
    <w:abstractNumId w:val="11"/>
  </w:num>
  <w:num w:numId="14">
    <w:abstractNumId w:val="14"/>
  </w:num>
  <w:num w:numId="15">
    <w:abstractNumId w:val="8"/>
  </w:num>
  <w:num w:numId="16">
    <w:abstractNumId w:val="1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DA1"/>
    <w:rsid w:val="00413AB4"/>
    <w:rsid w:val="004A7DA1"/>
    <w:rsid w:val="005601CB"/>
    <w:rsid w:val="00A60415"/>
    <w:rsid w:val="00EB0015"/>
    <w:rsid w:val="00FF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32397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2055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4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2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www.gov.uk/government/uploads/system/uploads/attachment_data/file/239784/English_Appendix_1_-_Spelling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uploads/system/uploads/attachment_data/file/239784/English_Appendix_1_-_Spelling.pdf" TargetMode="External"/><Relationship Id="rId11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gov.uk/government/uploads/system/uploads/attachment_data/file/335190/English_Appendix_2_-_Vocabulary_grammar_and_punctuation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gov.uk/government/uploads/system/uploads/attachment_data/file/335190/English_Appendix_2_-_Vocabulary_grammar_and_punctuatio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2015-09-25T13:09:00Z</dcterms:created>
  <dcterms:modified xsi:type="dcterms:W3CDTF">2015-09-25T13:09:00Z</dcterms:modified>
</cp:coreProperties>
</file>